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E6" w:rsidRPr="00F04DE6" w:rsidRDefault="00F04DE6" w:rsidP="00F04DE6">
      <w:pPr>
        <w:tabs>
          <w:tab w:val="left" w:pos="4678"/>
        </w:tabs>
        <w:jc w:val="both"/>
        <w:rPr>
          <w:rFonts w:ascii="Arial" w:hAnsi="Arial" w:cs="Arial"/>
          <w:b/>
          <w:sz w:val="22"/>
          <w:szCs w:val="22"/>
        </w:rPr>
      </w:pPr>
      <w:r w:rsidRPr="00F04DE6">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04DE6" w:rsidRPr="00F04DE6" w:rsidRDefault="00F04DE6" w:rsidP="003518EA">
      <w:pPr>
        <w:autoSpaceDN w:val="0"/>
        <w:adjustRightInd w:val="0"/>
        <w:jc w:val="center"/>
        <w:rPr>
          <w:rFonts w:ascii="Arial" w:eastAsia="MS Mincho" w:hAnsi="Arial" w:cs="Arial"/>
          <w:b/>
          <w:bCs/>
          <w:sz w:val="22"/>
          <w:szCs w:val="22"/>
        </w:rPr>
      </w:pPr>
    </w:p>
    <w:p w:rsidR="00555360" w:rsidRPr="00F04DE6" w:rsidRDefault="003518EA" w:rsidP="003518EA">
      <w:pPr>
        <w:autoSpaceDN w:val="0"/>
        <w:adjustRightInd w:val="0"/>
        <w:jc w:val="center"/>
        <w:rPr>
          <w:rFonts w:ascii="Arial" w:eastAsia="MS Mincho" w:hAnsi="Arial" w:cs="Arial"/>
          <w:b/>
          <w:bCs/>
          <w:sz w:val="22"/>
          <w:szCs w:val="22"/>
        </w:rPr>
      </w:pPr>
      <w:r w:rsidRPr="00F04DE6">
        <w:rPr>
          <w:rFonts w:ascii="Arial" w:eastAsia="MS Mincho" w:hAnsi="Arial" w:cs="Arial"/>
          <w:b/>
          <w:bCs/>
          <w:sz w:val="22"/>
          <w:szCs w:val="22"/>
        </w:rPr>
        <w:t>D E C R E T O</w:t>
      </w:r>
    </w:p>
    <w:p w:rsidR="009E230D" w:rsidRPr="00F04DE6" w:rsidRDefault="009E230D" w:rsidP="003518EA">
      <w:pPr>
        <w:spacing w:line="360" w:lineRule="auto"/>
        <w:jc w:val="center"/>
        <w:rPr>
          <w:rFonts w:ascii="Arial" w:eastAsia="MS Mincho" w:hAnsi="Arial" w:cs="Arial"/>
          <w:b/>
          <w:bCs/>
          <w:sz w:val="22"/>
          <w:szCs w:val="22"/>
        </w:rPr>
      </w:pPr>
    </w:p>
    <w:p w:rsidR="005743F3" w:rsidRPr="00F04DE6" w:rsidRDefault="00555360" w:rsidP="004D5E4A">
      <w:pPr>
        <w:autoSpaceDE w:val="0"/>
        <w:autoSpaceDN w:val="0"/>
        <w:adjustRightInd w:val="0"/>
        <w:ind w:firstLine="708"/>
        <w:jc w:val="both"/>
        <w:rPr>
          <w:rFonts w:ascii="Arial" w:eastAsiaTheme="minorHAnsi" w:hAnsi="Arial" w:cs="Arial"/>
          <w:b/>
          <w:bCs/>
          <w:sz w:val="22"/>
          <w:szCs w:val="22"/>
          <w:lang w:val="es-MX" w:eastAsia="en-US"/>
        </w:rPr>
      </w:pPr>
      <w:r w:rsidRPr="00F04DE6">
        <w:rPr>
          <w:rFonts w:ascii="Arial" w:hAnsi="Arial" w:cs="Arial"/>
          <w:b/>
          <w:sz w:val="22"/>
          <w:szCs w:val="22"/>
        </w:rPr>
        <w:t xml:space="preserve">Por el que se </w:t>
      </w:r>
      <w:r w:rsidR="002235A4" w:rsidRPr="00F04DE6">
        <w:rPr>
          <w:rFonts w:ascii="Arial" w:hAnsi="Arial" w:cs="Arial"/>
          <w:b/>
          <w:sz w:val="22"/>
          <w:szCs w:val="22"/>
        </w:rPr>
        <w:t>abroga</w:t>
      </w:r>
      <w:r w:rsidR="005743F3" w:rsidRPr="00F04DE6">
        <w:rPr>
          <w:rFonts w:ascii="Arial" w:hAnsi="Arial" w:cs="Arial"/>
          <w:b/>
          <w:sz w:val="22"/>
          <w:szCs w:val="22"/>
        </w:rPr>
        <w:t xml:space="preserve"> la </w:t>
      </w:r>
      <w:r w:rsidR="005743F3" w:rsidRPr="00F04DE6">
        <w:rPr>
          <w:rFonts w:ascii="Arial" w:eastAsiaTheme="minorHAnsi" w:hAnsi="Arial" w:cs="Arial"/>
          <w:b/>
          <w:sz w:val="22"/>
          <w:szCs w:val="22"/>
          <w:lang w:val="es-MX" w:eastAsia="en-US"/>
        </w:rPr>
        <w:t>Ley que crea el Organismo Público Descentralizado Sistema de Agua Potable y Alcantarillado del M</w:t>
      </w:r>
      <w:r w:rsidR="00D877B1" w:rsidRPr="00F04DE6">
        <w:rPr>
          <w:rFonts w:ascii="Arial" w:eastAsiaTheme="minorHAnsi" w:hAnsi="Arial" w:cs="Arial"/>
          <w:b/>
          <w:sz w:val="22"/>
          <w:szCs w:val="22"/>
          <w:lang w:val="es-MX" w:eastAsia="en-US"/>
        </w:rPr>
        <w:t>unicipio de Dz</w:t>
      </w:r>
      <w:r w:rsidR="00062F73" w:rsidRPr="00F04DE6">
        <w:rPr>
          <w:rFonts w:ascii="Arial" w:eastAsiaTheme="minorHAnsi" w:hAnsi="Arial" w:cs="Arial"/>
          <w:b/>
          <w:sz w:val="22"/>
          <w:szCs w:val="22"/>
          <w:lang w:val="es-MX" w:eastAsia="en-US"/>
        </w:rPr>
        <w:t>an</w:t>
      </w:r>
      <w:r w:rsidR="00475BF2" w:rsidRPr="00F04DE6">
        <w:rPr>
          <w:rFonts w:ascii="Arial" w:eastAsiaTheme="minorHAnsi" w:hAnsi="Arial" w:cs="Arial"/>
          <w:b/>
          <w:sz w:val="22"/>
          <w:szCs w:val="22"/>
          <w:lang w:val="es-MX" w:eastAsia="en-US"/>
        </w:rPr>
        <w:t>, Yucatán</w:t>
      </w:r>
    </w:p>
    <w:p w:rsidR="006F7D38" w:rsidRPr="00F04DE6" w:rsidRDefault="006F7D38" w:rsidP="004D5E4A">
      <w:pPr>
        <w:tabs>
          <w:tab w:val="left" w:pos="7680"/>
        </w:tabs>
        <w:autoSpaceDE w:val="0"/>
        <w:autoSpaceDN w:val="0"/>
        <w:adjustRightInd w:val="0"/>
        <w:spacing w:line="360" w:lineRule="auto"/>
        <w:jc w:val="both"/>
        <w:rPr>
          <w:rFonts w:ascii="Arial" w:eastAsiaTheme="minorHAnsi" w:hAnsi="Arial" w:cs="Arial"/>
          <w:b/>
          <w:bCs/>
          <w:sz w:val="22"/>
          <w:szCs w:val="22"/>
          <w:lang w:eastAsia="en-US"/>
        </w:rPr>
      </w:pPr>
    </w:p>
    <w:p w:rsidR="005A6425" w:rsidRPr="00F04DE6" w:rsidRDefault="006F7D38" w:rsidP="004D5E4A">
      <w:pPr>
        <w:autoSpaceDE w:val="0"/>
        <w:autoSpaceDN w:val="0"/>
        <w:adjustRightInd w:val="0"/>
        <w:spacing w:line="360" w:lineRule="auto"/>
        <w:ind w:firstLine="708"/>
        <w:jc w:val="both"/>
        <w:rPr>
          <w:rFonts w:ascii="Arial" w:eastAsiaTheme="minorHAnsi" w:hAnsi="Arial" w:cs="Arial"/>
          <w:bCs/>
          <w:sz w:val="22"/>
          <w:szCs w:val="22"/>
          <w:lang w:val="es-MX" w:eastAsia="en-US"/>
        </w:rPr>
      </w:pPr>
      <w:r w:rsidRPr="00F04DE6">
        <w:rPr>
          <w:rFonts w:ascii="Arial" w:eastAsiaTheme="minorHAnsi" w:hAnsi="Arial" w:cs="Arial"/>
          <w:b/>
          <w:bCs/>
          <w:sz w:val="22"/>
          <w:szCs w:val="22"/>
          <w:lang w:eastAsia="en-US"/>
        </w:rPr>
        <w:t>Artículo</w:t>
      </w:r>
      <w:r w:rsidR="006F0CE9" w:rsidRPr="00F04DE6">
        <w:rPr>
          <w:rFonts w:ascii="Arial" w:eastAsiaTheme="minorHAnsi" w:hAnsi="Arial" w:cs="Arial"/>
          <w:b/>
          <w:bCs/>
          <w:sz w:val="22"/>
          <w:szCs w:val="22"/>
          <w:lang w:eastAsia="en-US"/>
        </w:rPr>
        <w:t xml:space="preserve"> </w:t>
      </w:r>
      <w:r w:rsidR="004D5E4A" w:rsidRPr="00F04DE6">
        <w:rPr>
          <w:rFonts w:ascii="Arial" w:eastAsiaTheme="minorHAnsi" w:hAnsi="Arial" w:cs="Arial"/>
          <w:b/>
          <w:bCs/>
          <w:sz w:val="22"/>
          <w:szCs w:val="22"/>
          <w:lang w:eastAsia="en-US"/>
        </w:rPr>
        <w:t>Único</w:t>
      </w:r>
      <w:r w:rsidR="003518EA" w:rsidRPr="00F04DE6">
        <w:rPr>
          <w:rFonts w:ascii="Arial" w:eastAsiaTheme="minorHAnsi" w:hAnsi="Arial" w:cs="Arial"/>
          <w:b/>
          <w:bCs/>
          <w:sz w:val="22"/>
          <w:szCs w:val="22"/>
          <w:lang w:eastAsia="en-US"/>
        </w:rPr>
        <w:t xml:space="preserve">. </w:t>
      </w:r>
      <w:r w:rsidR="002235A4" w:rsidRPr="00F04DE6">
        <w:rPr>
          <w:rFonts w:ascii="Arial" w:eastAsiaTheme="minorHAnsi" w:hAnsi="Arial" w:cs="Arial"/>
          <w:bCs/>
          <w:sz w:val="22"/>
          <w:szCs w:val="22"/>
          <w:lang w:eastAsia="en-US"/>
        </w:rPr>
        <w:t>Se abroga</w:t>
      </w:r>
      <w:r w:rsidRPr="00F04DE6">
        <w:rPr>
          <w:rFonts w:ascii="Arial" w:eastAsiaTheme="minorHAnsi" w:hAnsi="Arial" w:cs="Arial"/>
          <w:bCs/>
          <w:sz w:val="22"/>
          <w:szCs w:val="22"/>
          <w:lang w:eastAsia="en-US"/>
        </w:rPr>
        <w:t xml:space="preserve"> </w:t>
      </w:r>
      <w:r w:rsidR="00F54C1B" w:rsidRPr="00F04DE6">
        <w:rPr>
          <w:rFonts w:ascii="Arial" w:eastAsiaTheme="minorHAnsi" w:hAnsi="Arial" w:cs="Arial"/>
          <w:bCs/>
          <w:sz w:val="22"/>
          <w:szCs w:val="22"/>
          <w:lang w:val="es-MX" w:eastAsia="en-US"/>
        </w:rPr>
        <w:t xml:space="preserve">la Ley que crea el Organismo Público Descentralizado Sistema de </w:t>
      </w:r>
      <w:r w:rsidR="00775804" w:rsidRPr="00F04DE6">
        <w:rPr>
          <w:rFonts w:ascii="Arial" w:eastAsiaTheme="minorHAnsi" w:hAnsi="Arial" w:cs="Arial"/>
          <w:bCs/>
          <w:sz w:val="22"/>
          <w:szCs w:val="22"/>
          <w:lang w:val="es-MX" w:eastAsia="en-US"/>
        </w:rPr>
        <w:t>Agua Potable</w:t>
      </w:r>
      <w:r w:rsidR="00F54C1B" w:rsidRPr="00F04DE6">
        <w:rPr>
          <w:rFonts w:ascii="Arial" w:eastAsiaTheme="minorHAnsi" w:hAnsi="Arial" w:cs="Arial"/>
          <w:bCs/>
          <w:sz w:val="22"/>
          <w:szCs w:val="22"/>
          <w:lang w:val="es-MX" w:eastAsia="en-US"/>
        </w:rPr>
        <w:t xml:space="preserve"> y Alcantarillado del Municipio de</w:t>
      </w:r>
      <w:r w:rsidR="00775804" w:rsidRPr="00F04DE6">
        <w:rPr>
          <w:rFonts w:ascii="Arial" w:eastAsiaTheme="minorHAnsi" w:hAnsi="Arial" w:cs="Arial"/>
          <w:bCs/>
          <w:sz w:val="22"/>
          <w:szCs w:val="22"/>
          <w:lang w:val="es-MX" w:eastAsia="en-US"/>
        </w:rPr>
        <w:t xml:space="preserve"> Dz</w:t>
      </w:r>
      <w:r w:rsidR="003518EA" w:rsidRPr="00F04DE6">
        <w:rPr>
          <w:rFonts w:ascii="Arial" w:eastAsiaTheme="minorHAnsi" w:hAnsi="Arial" w:cs="Arial"/>
          <w:bCs/>
          <w:sz w:val="22"/>
          <w:szCs w:val="22"/>
          <w:lang w:val="es-MX" w:eastAsia="en-US"/>
        </w:rPr>
        <w:t>an</w:t>
      </w:r>
      <w:r w:rsidR="00F54C1B" w:rsidRPr="00F04DE6">
        <w:rPr>
          <w:rFonts w:ascii="Arial" w:eastAsiaTheme="minorHAnsi" w:hAnsi="Arial" w:cs="Arial"/>
          <w:bCs/>
          <w:sz w:val="22"/>
          <w:szCs w:val="22"/>
          <w:lang w:val="es-MX" w:eastAsia="en-US"/>
        </w:rPr>
        <w:t xml:space="preserve">, Yucatán, aprobado el </w:t>
      </w:r>
      <w:r w:rsidR="0091316D" w:rsidRPr="00F04DE6">
        <w:rPr>
          <w:rFonts w:ascii="Arial" w:eastAsiaTheme="minorHAnsi" w:hAnsi="Arial" w:cs="Arial"/>
          <w:bCs/>
          <w:sz w:val="22"/>
          <w:szCs w:val="22"/>
          <w:lang w:val="es-MX" w:eastAsia="en-US"/>
        </w:rPr>
        <w:t>día</w:t>
      </w:r>
      <w:r w:rsidR="00EE4086" w:rsidRPr="00F04DE6">
        <w:rPr>
          <w:rFonts w:ascii="Arial" w:eastAsiaTheme="minorHAnsi" w:hAnsi="Arial" w:cs="Arial"/>
          <w:bCs/>
          <w:sz w:val="22"/>
          <w:szCs w:val="22"/>
          <w:lang w:val="es-MX" w:eastAsia="en-US"/>
        </w:rPr>
        <w:t xml:space="preserve"> </w:t>
      </w:r>
      <w:r w:rsidR="00120E5B" w:rsidRPr="00F04DE6">
        <w:rPr>
          <w:rFonts w:ascii="Arial" w:eastAsiaTheme="minorHAnsi" w:hAnsi="Arial" w:cs="Arial"/>
          <w:bCs/>
          <w:sz w:val="22"/>
          <w:szCs w:val="22"/>
          <w:lang w:val="es-MX" w:eastAsia="en-US"/>
        </w:rPr>
        <w:t>1</w:t>
      </w:r>
      <w:r w:rsidR="003518EA" w:rsidRPr="00F04DE6">
        <w:rPr>
          <w:rFonts w:ascii="Arial" w:eastAsiaTheme="minorHAnsi" w:hAnsi="Arial" w:cs="Arial"/>
          <w:bCs/>
          <w:sz w:val="22"/>
          <w:szCs w:val="22"/>
          <w:lang w:val="es-MX" w:eastAsia="en-US"/>
        </w:rPr>
        <w:t>4</w:t>
      </w:r>
      <w:r w:rsidR="00F54C1B" w:rsidRPr="00F04DE6">
        <w:rPr>
          <w:rFonts w:ascii="Arial" w:eastAsiaTheme="minorHAnsi" w:hAnsi="Arial" w:cs="Arial"/>
          <w:bCs/>
          <w:sz w:val="22"/>
          <w:szCs w:val="22"/>
          <w:lang w:val="es-MX" w:eastAsia="en-US"/>
        </w:rPr>
        <w:t xml:space="preserve"> de </w:t>
      </w:r>
      <w:r w:rsidR="003518EA" w:rsidRPr="00F04DE6">
        <w:rPr>
          <w:rFonts w:ascii="Arial" w:eastAsiaTheme="minorHAnsi" w:hAnsi="Arial" w:cs="Arial"/>
          <w:bCs/>
          <w:sz w:val="22"/>
          <w:szCs w:val="22"/>
          <w:lang w:val="es-MX" w:eastAsia="en-US"/>
        </w:rPr>
        <w:t>mayo</w:t>
      </w:r>
      <w:r w:rsidR="00F54C1B" w:rsidRPr="00F04DE6">
        <w:rPr>
          <w:rFonts w:ascii="Arial" w:eastAsiaTheme="minorHAnsi" w:hAnsi="Arial" w:cs="Arial"/>
          <w:bCs/>
          <w:sz w:val="22"/>
          <w:szCs w:val="22"/>
          <w:lang w:val="es-MX" w:eastAsia="en-US"/>
        </w:rPr>
        <w:t xml:space="preserve"> de </w:t>
      </w:r>
      <w:r w:rsidR="003518EA" w:rsidRPr="00F04DE6">
        <w:rPr>
          <w:rFonts w:ascii="Arial" w:eastAsiaTheme="minorHAnsi" w:hAnsi="Arial" w:cs="Arial"/>
          <w:bCs/>
          <w:sz w:val="22"/>
          <w:szCs w:val="22"/>
          <w:lang w:val="es-MX" w:eastAsia="en-US"/>
        </w:rPr>
        <w:t>2000</w:t>
      </w:r>
      <w:r w:rsidR="00F54C1B" w:rsidRPr="00F04DE6">
        <w:rPr>
          <w:rFonts w:ascii="Arial" w:eastAsiaTheme="minorHAnsi" w:hAnsi="Arial" w:cs="Arial"/>
          <w:bCs/>
          <w:sz w:val="22"/>
          <w:szCs w:val="22"/>
          <w:lang w:val="es-MX" w:eastAsia="en-US"/>
        </w:rPr>
        <w:t>, y publicado en el Diario Ofici</w:t>
      </w:r>
      <w:r w:rsidR="00120E5B" w:rsidRPr="00F04DE6">
        <w:rPr>
          <w:rFonts w:ascii="Arial" w:eastAsiaTheme="minorHAnsi" w:hAnsi="Arial" w:cs="Arial"/>
          <w:bCs/>
          <w:sz w:val="22"/>
          <w:szCs w:val="22"/>
          <w:lang w:val="es-MX" w:eastAsia="en-US"/>
        </w:rPr>
        <w:t xml:space="preserve">al del Gobierno del Estado el </w:t>
      </w:r>
      <w:r w:rsidR="003518EA" w:rsidRPr="00F04DE6">
        <w:rPr>
          <w:rFonts w:ascii="Arial" w:eastAsiaTheme="minorHAnsi" w:hAnsi="Arial" w:cs="Arial"/>
          <w:bCs/>
          <w:sz w:val="22"/>
          <w:szCs w:val="22"/>
          <w:lang w:val="es-MX" w:eastAsia="en-US"/>
        </w:rPr>
        <w:t>16</w:t>
      </w:r>
      <w:r w:rsidR="00F54C1B" w:rsidRPr="00F04DE6">
        <w:rPr>
          <w:rFonts w:ascii="Arial" w:eastAsiaTheme="minorHAnsi" w:hAnsi="Arial" w:cs="Arial"/>
          <w:bCs/>
          <w:sz w:val="22"/>
          <w:szCs w:val="22"/>
          <w:lang w:val="es-MX" w:eastAsia="en-US"/>
        </w:rPr>
        <w:t xml:space="preserve"> de </w:t>
      </w:r>
      <w:r w:rsidR="003518EA" w:rsidRPr="00F04DE6">
        <w:rPr>
          <w:rFonts w:ascii="Arial" w:eastAsiaTheme="minorHAnsi" w:hAnsi="Arial" w:cs="Arial"/>
          <w:bCs/>
          <w:sz w:val="22"/>
          <w:szCs w:val="22"/>
          <w:lang w:val="es-MX" w:eastAsia="en-US"/>
        </w:rPr>
        <w:t>mayo</w:t>
      </w:r>
      <w:r w:rsidR="00F54C1B" w:rsidRPr="00F04DE6">
        <w:rPr>
          <w:rFonts w:ascii="Arial" w:eastAsiaTheme="minorHAnsi" w:hAnsi="Arial" w:cs="Arial"/>
          <w:bCs/>
          <w:sz w:val="22"/>
          <w:szCs w:val="22"/>
          <w:lang w:val="es-MX" w:eastAsia="en-US"/>
        </w:rPr>
        <w:t xml:space="preserve"> de </w:t>
      </w:r>
      <w:r w:rsidR="003518EA" w:rsidRPr="00F04DE6">
        <w:rPr>
          <w:rFonts w:ascii="Arial" w:eastAsiaTheme="minorHAnsi" w:hAnsi="Arial" w:cs="Arial"/>
          <w:bCs/>
          <w:sz w:val="22"/>
          <w:szCs w:val="22"/>
          <w:lang w:val="es-MX" w:eastAsia="en-US"/>
        </w:rPr>
        <w:t>2000</w:t>
      </w:r>
      <w:r w:rsidR="00F54C1B" w:rsidRPr="00F04DE6">
        <w:rPr>
          <w:rFonts w:ascii="Arial" w:eastAsiaTheme="minorHAnsi" w:hAnsi="Arial" w:cs="Arial"/>
          <w:bCs/>
          <w:sz w:val="22"/>
          <w:szCs w:val="22"/>
          <w:lang w:val="es-MX" w:eastAsia="en-US"/>
        </w:rPr>
        <w:t xml:space="preserve"> </w:t>
      </w:r>
      <w:r w:rsidR="00FC7B09" w:rsidRPr="00F04DE6">
        <w:rPr>
          <w:rFonts w:ascii="Arial" w:eastAsiaTheme="minorHAnsi" w:hAnsi="Arial" w:cs="Arial"/>
          <w:bCs/>
          <w:sz w:val="22"/>
          <w:szCs w:val="22"/>
          <w:lang w:val="es-MX" w:eastAsia="en-US"/>
        </w:rPr>
        <w:t xml:space="preserve">mediante </w:t>
      </w:r>
      <w:r w:rsidR="00775804" w:rsidRPr="00F04DE6">
        <w:rPr>
          <w:rFonts w:ascii="Arial" w:eastAsiaTheme="minorHAnsi" w:hAnsi="Arial" w:cs="Arial"/>
          <w:bCs/>
          <w:sz w:val="22"/>
          <w:szCs w:val="22"/>
          <w:lang w:val="es-MX" w:eastAsia="en-US"/>
        </w:rPr>
        <w:t xml:space="preserve">el decreto número </w:t>
      </w:r>
      <w:r w:rsidR="003518EA" w:rsidRPr="00F04DE6">
        <w:rPr>
          <w:rFonts w:ascii="Arial" w:eastAsiaTheme="minorHAnsi" w:hAnsi="Arial" w:cs="Arial"/>
          <w:bCs/>
          <w:sz w:val="22"/>
          <w:szCs w:val="22"/>
          <w:lang w:val="es-MX" w:eastAsia="en-US"/>
        </w:rPr>
        <w:t>263</w:t>
      </w:r>
      <w:r w:rsidR="004D5E4A" w:rsidRPr="00F04DE6">
        <w:rPr>
          <w:rFonts w:ascii="Arial" w:eastAsiaTheme="minorHAnsi" w:hAnsi="Arial" w:cs="Arial"/>
          <w:bCs/>
          <w:sz w:val="22"/>
          <w:szCs w:val="22"/>
          <w:lang w:val="es-MX" w:eastAsia="en-US"/>
        </w:rPr>
        <w:t>.</w:t>
      </w:r>
    </w:p>
    <w:p w:rsidR="006F0CE9" w:rsidRPr="00F04DE6" w:rsidRDefault="006F0CE9" w:rsidP="004D5E4A">
      <w:pPr>
        <w:autoSpaceDE w:val="0"/>
        <w:autoSpaceDN w:val="0"/>
        <w:adjustRightInd w:val="0"/>
        <w:jc w:val="both"/>
        <w:rPr>
          <w:rFonts w:ascii="Arial" w:eastAsiaTheme="minorHAnsi" w:hAnsi="Arial" w:cs="Arial"/>
          <w:bCs/>
          <w:sz w:val="22"/>
          <w:szCs w:val="22"/>
          <w:lang w:val="es-MX" w:eastAsia="en-US"/>
        </w:rPr>
      </w:pPr>
    </w:p>
    <w:p w:rsidR="00555360" w:rsidRPr="00F04DE6" w:rsidRDefault="003518EA" w:rsidP="004D5E4A">
      <w:pPr>
        <w:autoSpaceDN w:val="0"/>
        <w:adjustRightInd w:val="0"/>
        <w:spacing w:line="360" w:lineRule="auto"/>
        <w:jc w:val="center"/>
        <w:rPr>
          <w:rFonts w:ascii="Arial" w:eastAsia="Calibri" w:hAnsi="Arial" w:cs="Arial"/>
          <w:b/>
          <w:sz w:val="22"/>
          <w:szCs w:val="22"/>
        </w:rPr>
      </w:pPr>
      <w:r w:rsidRPr="00F04DE6">
        <w:rPr>
          <w:rFonts w:ascii="Arial" w:eastAsia="Calibri" w:hAnsi="Arial" w:cs="Arial"/>
          <w:b/>
          <w:sz w:val="22"/>
          <w:szCs w:val="22"/>
        </w:rPr>
        <w:t>T</w:t>
      </w:r>
      <w:r w:rsidR="00555360" w:rsidRPr="00F04DE6">
        <w:rPr>
          <w:rFonts w:ascii="Arial" w:eastAsia="Calibri" w:hAnsi="Arial" w:cs="Arial"/>
          <w:b/>
          <w:sz w:val="22"/>
          <w:szCs w:val="22"/>
        </w:rPr>
        <w:t>ransitorio</w:t>
      </w:r>
    </w:p>
    <w:p w:rsidR="003518EA" w:rsidRPr="00F04DE6" w:rsidRDefault="003518EA" w:rsidP="004D5E4A">
      <w:pPr>
        <w:autoSpaceDN w:val="0"/>
        <w:adjustRightInd w:val="0"/>
        <w:spacing w:line="360" w:lineRule="auto"/>
        <w:jc w:val="center"/>
        <w:rPr>
          <w:rFonts w:ascii="Arial" w:eastAsia="Calibri" w:hAnsi="Arial" w:cs="Arial"/>
          <w:b/>
          <w:sz w:val="22"/>
          <w:szCs w:val="22"/>
        </w:rPr>
      </w:pPr>
    </w:p>
    <w:p w:rsidR="00555360" w:rsidRPr="00F04DE6" w:rsidRDefault="004D5E4A" w:rsidP="004D5E4A">
      <w:pPr>
        <w:autoSpaceDN w:val="0"/>
        <w:adjustRightInd w:val="0"/>
        <w:spacing w:line="360" w:lineRule="auto"/>
        <w:jc w:val="both"/>
        <w:rPr>
          <w:rFonts w:ascii="Arial" w:eastAsia="Calibri" w:hAnsi="Arial" w:cs="Arial"/>
          <w:b/>
          <w:sz w:val="22"/>
          <w:szCs w:val="22"/>
        </w:rPr>
      </w:pPr>
      <w:r w:rsidRPr="00F04DE6">
        <w:rPr>
          <w:rFonts w:ascii="Arial" w:eastAsia="Calibri" w:hAnsi="Arial" w:cs="Arial"/>
          <w:b/>
          <w:sz w:val="22"/>
          <w:szCs w:val="22"/>
        </w:rPr>
        <w:t>Artículo Único</w:t>
      </w:r>
      <w:r w:rsidR="00555360" w:rsidRPr="00F04DE6">
        <w:rPr>
          <w:rFonts w:ascii="Arial" w:eastAsia="Calibri" w:hAnsi="Arial" w:cs="Arial"/>
          <w:b/>
          <w:sz w:val="22"/>
          <w:szCs w:val="22"/>
        </w:rPr>
        <w:t>. Entrada en vigor</w:t>
      </w:r>
    </w:p>
    <w:p w:rsidR="00555360" w:rsidRPr="00F04DE6" w:rsidRDefault="00555360" w:rsidP="004D5E4A">
      <w:pPr>
        <w:autoSpaceDN w:val="0"/>
        <w:adjustRightInd w:val="0"/>
        <w:spacing w:line="360" w:lineRule="auto"/>
        <w:jc w:val="both"/>
        <w:rPr>
          <w:rFonts w:ascii="Arial" w:eastAsia="Calibri" w:hAnsi="Arial" w:cs="Arial"/>
          <w:sz w:val="22"/>
          <w:szCs w:val="22"/>
        </w:rPr>
      </w:pPr>
      <w:r w:rsidRPr="00F04DE6">
        <w:rPr>
          <w:rFonts w:ascii="Arial" w:eastAsia="Calibri" w:hAnsi="Arial" w:cs="Arial"/>
          <w:sz w:val="22"/>
          <w:szCs w:val="22"/>
        </w:rPr>
        <w:tab/>
        <w:t xml:space="preserve">Este decreto entrará en vigor el día siguiente de su publicación </w:t>
      </w:r>
      <w:r w:rsidR="004D7F9E" w:rsidRPr="00F04DE6">
        <w:rPr>
          <w:rFonts w:ascii="Arial" w:eastAsia="Calibri" w:hAnsi="Arial" w:cs="Arial"/>
          <w:sz w:val="22"/>
          <w:szCs w:val="22"/>
        </w:rPr>
        <w:t xml:space="preserve">en el </w:t>
      </w:r>
      <w:r w:rsidR="005A7207" w:rsidRPr="00F04DE6">
        <w:rPr>
          <w:rFonts w:ascii="Arial" w:eastAsia="Calibri" w:hAnsi="Arial" w:cs="Arial"/>
          <w:sz w:val="22"/>
          <w:szCs w:val="22"/>
        </w:rPr>
        <w:t>Diario O</w:t>
      </w:r>
      <w:r w:rsidR="00EE4086" w:rsidRPr="00F04DE6">
        <w:rPr>
          <w:rFonts w:ascii="Arial" w:eastAsia="Calibri" w:hAnsi="Arial" w:cs="Arial"/>
          <w:sz w:val="22"/>
          <w:szCs w:val="22"/>
        </w:rPr>
        <w:t>ficial del Gobierno de</w:t>
      </w:r>
      <w:r w:rsidR="00EB6CE6">
        <w:rPr>
          <w:rFonts w:ascii="Arial" w:eastAsia="Calibri" w:hAnsi="Arial" w:cs="Arial"/>
          <w:sz w:val="22"/>
          <w:szCs w:val="22"/>
        </w:rPr>
        <w:t>l</w:t>
      </w:r>
      <w:r w:rsidR="00EE4086" w:rsidRPr="00F04DE6">
        <w:rPr>
          <w:rFonts w:ascii="Arial" w:eastAsia="Calibri" w:hAnsi="Arial" w:cs="Arial"/>
          <w:sz w:val="22"/>
          <w:szCs w:val="22"/>
        </w:rPr>
        <w:t xml:space="preserve"> E</w:t>
      </w:r>
      <w:r w:rsidR="004D7F9E" w:rsidRPr="00F04DE6">
        <w:rPr>
          <w:rFonts w:ascii="Arial" w:eastAsia="Calibri" w:hAnsi="Arial" w:cs="Arial"/>
          <w:sz w:val="22"/>
          <w:szCs w:val="22"/>
        </w:rPr>
        <w:t>stado de</w:t>
      </w:r>
      <w:bookmarkStart w:id="0" w:name="_GoBack"/>
      <w:bookmarkEnd w:id="0"/>
      <w:r w:rsidR="004D7F9E" w:rsidRPr="00F04DE6">
        <w:rPr>
          <w:rFonts w:ascii="Arial" w:eastAsia="Calibri" w:hAnsi="Arial" w:cs="Arial"/>
          <w:sz w:val="22"/>
          <w:szCs w:val="22"/>
        </w:rPr>
        <w:t xml:space="preserve"> Yucatán.</w:t>
      </w:r>
      <w:r w:rsidR="003518EA" w:rsidRPr="00F04DE6">
        <w:rPr>
          <w:rFonts w:ascii="Arial" w:eastAsia="Calibri" w:hAnsi="Arial" w:cs="Arial"/>
          <w:sz w:val="22"/>
          <w:szCs w:val="22"/>
        </w:rPr>
        <w:t xml:space="preserve"> </w:t>
      </w:r>
    </w:p>
    <w:p w:rsidR="004D5E4A" w:rsidRPr="00F04DE6" w:rsidRDefault="004D5E4A" w:rsidP="003518EA">
      <w:pPr>
        <w:ind w:firstLine="708"/>
        <w:jc w:val="both"/>
        <w:rPr>
          <w:rFonts w:ascii="Arial" w:hAnsi="Arial" w:cs="Arial"/>
          <w:b/>
          <w:sz w:val="22"/>
          <w:szCs w:val="22"/>
        </w:rPr>
      </w:pPr>
    </w:p>
    <w:p w:rsidR="00F04DE6" w:rsidRPr="00F04DE6" w:rsidRDefault="00F04DE6" w:rsidP="00F04DE6">
      <w:pPr>
        <w:ind w:firstLine="708"/>
        <w:jc w:val="both"/>
        <w:rPr>
          <w:rFonts w:ascii="Arial" w:hAnsi="Arial" w:cs="Arial"/>
          <w:b/>
          <w:sz w:val="22"/>
          <w:szCs w:val="22"/>
        </w:rPr>
      </w:pPr>
      <w:r w:rsidRPr="00F04DE6">
        <w:rPr>
          <w:rFonts w:ascii="Arial" w:hAnsi="Arial" w:cs="Arial"/>
          <w:b/>
          <w:bCs/>
          <w:sz w:val="22"/>
          <w:szCs w:val="22"/>
        </w:rPr>
        <w:t>DADO EN LA SEDE DEL RECINTO DEL PODER LEGISLATIVO EN LA CIUDAD DE MÉRIDA, YUCATÁN, ESTADOS UNIDOS MEXICANOS A LOS SEIS DÍAS DEL MES DE ABRIL DEL AÑO DOS MIL VEINTIDÓS.</w:t>
      </w:r>
    </w:p>
    <w:p w:rsidR="00F04DE6" w:rsidRPr="00F04DE6" w:rsidRDefault="00F04DE6" w:rsidP="00F04DE6">
      <w:pPr>
        <w:jc w:val="center"/>
        <w:rPr>
          <w:rFonts w:ascii="Arial" w:hAnsi="Arial" w:cs="Arial"/>
          <w:b/>
          <w:caps/>
          <w:sz w:val="22"/>
          <w:szCs w:val="22"/>
        </w:rPr>
      </w:pPr>
    </w:p>
    <w:p w:rsidR="00F04DE6" w:rsidRPr="00F04DE6" w:rsidRDefault="00F04DE6" w:rsidP="00F04DE6">
      <w:pPr>
        <w:ind w:hanging="11"/>
        <w:jc w:val="center"/>
        <w:rPr>
          <w:rFonts w:ascii="Arial" w:hAnsi="Arial" w:cs="Arial"/>
          <w:b/>
          <w:sz w:val="22"/>
          <w:szCs w:val="22"/>
        </w:rPr>
      </w:pPr>
      <w:r w:rsidRPr="00F04DE6">
        <w:rPr>
          <w:rFonts w:ascii="Arial" w:hAnsi="Arial" w:cs="Arial"/>
          <w:b/>
          <w:sz w:val="22"/>
          <w:szCs w:val="22"/>
        </w:rPr>
        <w:t>PRESIDENTA:</w:t>
      </w:r>
    </w:p>
    <w:p w:rsidR="00F04DE6" w:rsidRPr="00F04DE6" w:rsidRDefault="00F04DE6" w:rsidP="00F04DE6">
      <w:pPr>
        <w:ind w:hanging="11"/>
        <w:jc w:val="center"/>
        <w:rPr>
          <w:rFonts w:ascii="Arial" w:hAnsi="Arial" w:cs="Arial"/>
          <w:b/>
          <w:sz w:val="22"/>
          <w:szCs w:val="22"/>
        </w:rPr>
      </w:pPr>
    </w:p>
    <w:p w:rsidR="00F04DE6" w:rsidRPr="00F04DE6" w:rsidRDefault="00F04DE6" w:rsidP="00F04DE6">
      <w:pPr>
        <w:ind w:hanging="11"/>
        <w:jc w:val="center"/>
        <w:rPr>
          <w:rFonts w:ascii="Arial" w:hAnsi="Arial" w:cs="Arial"/>
          <w:b/>
          <w:sz w:val="22"/>
          <w:szCs w:val="22"/>
        </w:rPr>
      </w:pPr>
    </w:p>
    <w:p w:rsidR="00F04DE6" w:rsidRPr="00F04DE6" w:rsidRDefault="00F04DE6" w:rsidP="00F04DE6">
      <w:pPr>
        <w:ind w:hanging="11"/>
        <w:jc w:val="center"/>
        <w:rPr>
          <w:rFonts w:ascii="Arial" w:hAnsi="Arial" w:cs="Arial"/>
          <w:b/>
          <w:sz w:val="22"/>
          <w:szCs w:val="22"/>
        </w:rPr>
      </w:pPr>
    </w:p>
    <w:p w:rsidR="00F04DE6" w:rsidRPr="00F04DE6" w:rsidRDefault="00F04DE6" w:rsidP="00F04DE6">
      <w:pPr>
        <w:ind w:hanging="11"/>
        <w:jc w:val="center"/>
        <w:rPr>
          <w:rFonts w:ascii="Arial" w:hAnsi="Arial" w:cs="Arial"/>
          <w:b/>
          <w:sz w:val="22"/>
          <w:szCs w:val="22"/>
        </w:rPr>
      </w:pPr>
      <w:r w:rsidRPr="00F04DE6">
        <w:rPr>
          <w:rFonts w:ascii="Arial" w:hAnsi="Arial" w:cs="Arial"/>
          <w:b/>
          <w:sz w:val="22"/>
          <w:szCs w:val="22"/>
        </w:rPr>
        <w:t>DIP. INGRID DEL PILAR SANTOS DÍAZ.</w:t>
      </w:r>
    </w:p>
    <w:p w:rsidR="00F04DE6" w:rsidRPr="00F04DE6" w:rsidRDefault="00F04DE6" w:rsidP="00F04DE6">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F04DE6" w:rsidRPr="00F04DE6" w:rsidTr="004B3CBD">
        <w:trPr>
          <w:trHeight w:val="1215"/>
          <w:jc w:val="center"/>
        </w:trPr>
        <w:tc>
          <w:tcPr>
            <w:tcW w:w="5032" w:type="dxa"/>
          </w:tcPr>
          <w:p w:rsidR="00F04DE6" w:rsidRPr="00F04DE6" w:rsidRDefault="00F04DE6" w:rsidP="004B3CBD">
            <w:pPr>
              <w:ind w:hanging="11"/>
              <w:jc w:val="center"/>
              <w:rPr>
                <w:rFonts w:ascii="Arial" w:hAnsi="Arial" w:cs="Arial"/>
                <w:b/>
                <w:sz w:val="22"/>
                <w:szCs w:val="22"/>
              </w:rPr>
            </w:pPr>
            <w:r w:rsidRPr="00F04DE6">
              <w:rPr>
                <w:rFonts w:ascii="Arial" w:hAnsi="Arial" w:cs="Arial"/>
                <w:b/>
                <w:sz w:val="22"/>
                <w:szCs w:val="22"/>
              </w:rPr>
              <w:t>SECRETARIO:</w:t>
            </w: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bCs/>
                <w:sz w:val="22"/>
                <w:szCs w:val="22"/>
              </w:rPr>
            </w:pPr>
            <w:r w:rsidRPr="00F04DE6">
              <w:rPr>
                <w:rFonts w:ascii="Arial" w:hAnsi="Arial" w:cs="Arial"/>
                <w:b/>
                <w:sz w:val="22"/>
                <w:szCs w:val="22"/>
              </w:rPr>
              <w:t xml:space="preserve">DIP. </w:t>
            </w:r>
            <w:r w:rsidRPr="00F04DE6">
              <w:rPr>
                <w:rFonts w:ascii="Arial" w:hAnsi="Arial" w:cs="Arial"/>
                <w:b/>
                <w:bCs/>
                <w:sz w:val="22"/>
                <w:szCs w:val="22"/>
              </w:rPr>
              <w:t xml:space="preserve">RAÚL ANTONIO ROMERO </w:t>
            </w:r>
          </w:p>
          <w:p w:rsidR="00F04DE6" w:rsidRPr="00F04DE6" w:rsidRDefault="00F04DE6" w:rsidP="004B3CBD">
            <w:pPr>
              <w:ind w:hanging="11"/>
              <w:jc w:val="center"/>
              <w:rPr>
                <w:rFonts w:ascii="Arial" w:hAnsi="Arial" w:cs="Arial"/>
                <w:b/>
                <w:sz w:val="22"/>
                <w:szCs w:val="22"/>
              </w:rPr>
            </w:pPr>
            <w:r w:rsidRPr="00F04DE6">
              <w:rPr>
                <w:rFonts w:ascii="Arial" w:hAnsi="Arial" w:cs="Arial"/>
                <w:b/>
                <w:bCs/>
                <w:sz w:val="22"/>
                <w:szCs w:val="22"/>
              </w:rPr>
              <w:t>CHEL</w:t>
            </w:r>
            <w:r w:rsidRPr="00F04DE6">
              <w:rPr>
                <w:rFonts w:ascii="Arial" w:hAnsi="Arial" w:cs="Arial"/>
                <w:b/>
                <w:sz w:val="22"/>
                <w:szCs w:val="22"/>
              </w:rPr>
              <w:t>.</w:t>
            </w:r>
          </w:p>
        </w:tc>
        <w:tc>
          <w:tcPr>
            <w:tcW w:w="4831" w:type="dxa"/>
          </w:tcPr>
          <w:p w:rsidR="00F04DE6" w:rsidRPr="00F04DE6" w:rsidRDefault="00F04DE6" w:rsidP="004B3CBD">
            <w:pPr>
              <w:ind w:hanging="11"/>
              <w:jc w:val="center"/>
              <w:rPr>
                <w:rFonts w:ascii="Arial" w:hAnsi="Arial" w:cs="Arial"/>
                <w:b/>
                <w:sz w:val="22"/>
                <w:szCs w:val="22"/>
              </w:rPr>
            </w:pPr>
            <w:r w:rsidRPr="00F04DE6">
              <w:rPr>
                <w:rFonts w:ascii="Arial" w:hAnsi="Arial" w:cs="Arial"/>
                <w:b/>
                <w:sz w:val="22"/>
                <w:szCs w:val="22"/>
              </w:rPr>
              <w:t>SECRETARIO:</w:t>
            </w: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sz w:val="22"/>
                <w:szCs w:val="22"/>
              </w:rPr>
            </w:pPr>
          </w:p>
          <w:p w:rsidR="00F04DE6" w:rsidRPr="00F04DE6" w:rsidRDefault="00F04DE6" w:rsidP="004B3CBD">
            <w:pPr>
              <w:ind w:hanging="11"/>
              <w:jc w:val="center"/>
              <w:rPr>
                <w:rFonts w:ascii="Arial" w:hAnsi="Arial" w:cs="Arial"/>
                <w:b/>
                <w:sz w:val="22"/>
                <w:szCs w:val="22"/>
              </w:rPr>
            </w:pPr>
            <w:r w:rsidRPr="00F04DE6">
              <w:rPr>
                <w:rFonts w:ascii="Arial" w:hAnsi="Arial" w:cs="Arial"/>
                <w:b/>
                <w:sz w:val="22"/>
                <w:szCs w:val="22"/>
              </w:rPr>
              <w:t>DIP. RAFAEL ALEJANDRO ECHAZARRETA TORRES.</w:t>
            </w:r>
          </w:p>
        </w:tc>
      </w:tr>
    </w:tbl>
    <w:p w:rsidR="00F04DE6" w:rsidRPr="00F04DE6" w:rsidRDefault="00F04DE6" w:rsidP="00F04DE6">
      <w:pPr>
        <w:jc w:val="both"/>
        <w:rPr>
          <w:rFonts w:ascii="Arial" w:hAnsi="Arial" w:cs="Arial"/>
          <w:b/>
          <w:sz w:val="22"/>
          <w:szCs w:val="22"/>
        </w:rPr>
      </w:pPr>
    </w:p>
    <w:sectPr w:rsidR="00F04DE6" w:rsidRPr="00F04DE6" w:rsidSect="009E230D">
      <w:headerReference w:type="default" r:id="rId8"/>
      <w:footerReference w:type="default" r:id="rId9"/>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C2" w:rsidRDefault="000C6CC2" w:rsidP="00547741">
      <w:r>
        <w:separator/>
      </w:r>
    </w:p>
  </w:endnote>
  <w:endnote w:type="continuationSeparator" w:id="0">
    <w:p w:rsidR="000C6CC2" w:rsidRDefault="000C6CC2"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95953"/>
      <w:docPartObj>
        <w:docPartGallery w:val="Page Numbers (Bottom of Page)"/>
        <w:docPartUnique/>
      </w:docPartObj>
    </w:sdtPr>
    <w:sdtEndPr>
      <w:rPr>
        <w:sz w:val="20"/>
        <w:szCs w:val="20"/>
      </w:rPr>
    </w:sdtEndPr>
    <w:sdtContent>
      <w:p w:rsidR="000C6CC2" w:rsidRPr="00062F73" w:rsidRDefault="000C6CC2" w:rsidP="00062F73">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EB6CE6">
          <w:rPr>
            <w:noProof/>
            <w:sz w:val="20"/>
            <w:szCs w:val="20"/>
          </w:rPr>
          <w:t>1</w:t>
        </w:r>
        <w:r w:rsidRPr="00AC5D2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C2" w:rsidRDefault="000C6CC2" w:rsidP="00547741">
      <w:r>
        <w:separator/>
      </w:r>
    </w:p>
  </w:footnote>
  <w:footnote w:type="continuationSeparator" w:id="0">
    <w:p w:rsidR="000C6CC2" w:rsidRDefault="000C6CC2" w:rsidP="0054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C2" w:rsidRDefault="000C6CC2">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23DA4B2D" wp14:editId="0882CA01">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C2" w:rsidRDefault="000C6CC2" w:rsidP="009E230D">
                          <w:pPr>
                            <w:jc w:val="center"/>
                          </w:pPr>
                          <w:r>
                            <w:t>GOBIERNO DEL ESTADO DE YUCATÁN</w:t>
                          </w:r>
                        </w:p>
                        <w:p w:rsidR="000C6CC2" w:rsidRDefault="000C6CC2"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A4B2D"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0C6CC2" w:rsidRDefault="000C6CC2" w:rsidP="009E230D">
                    <w:pPr>
                      <w:jc w:val="center"/>
                    </w:pPr>
                    <w:r>
                      <w:t>GOBIERNO DEL ESTADO DE YUCATÁN</w:t>
                    </w:r>
                  </w:p>
                  <w:p w:rsidR="000C6CC2" w:rsidRDefault="000C6CC2"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1C8C34E0" wp14:editId="49D524CE">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0C6CC2" w:rsidRPr="003B399F" w:rsidRDefault="000C6CC2"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II</w:t>
                          </w:r>
                          <w:r w:rsidRPr="003B399F">
                            <w:rPr>
                              <w:rFonts w:ascii="Helvetica" w:hAnsi="Helvetica"/>
                              <w:b/>
                              <w:sz w:val="14"/>
                              <w:szCs w:val="14"/>
                            </w:rPr>
                            <w:t xml:space="preserve"> LEGISLATURA DEL ESTADO</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LIBRE Y SOBERANO DE</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1C8C34E0"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0C6CC2" w:rsidRPr="003B399F" w:rsidRDefault="000C6CC2"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II</w:t>
                    </w:r>
                    <w:r w:rsidRPr="003B399F">
                      <w:rPr>
                        <w:rFonts w:ascii="Helvetica" w:hAnsi="Helvetica"/>
                        <w:b/>
                        <w:sz w:val="14"/>
                        <w:szCs w:val="14"/>
                      </w:rPr>
                      <w:t xml:space="preserve"> LEGISLATURA DEL ESTADO</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LIBRE Y SOBERANO DE</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10F1CBDB" wp14:editId="27263BF2">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1CBDB"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8dC+AAAA2wAAAA8AAABkcnMvZG93bnJldi54bWxET02LwjAQvS/4H8IIXhZN7UGWapQiCIIn&#10;3WW9Ds3YFptJbKLWf+8cFvb4eN+rzeA69aA+tp4NzGcZKOLK25ZrAz/fu+kXqJiQLXaeycCLImzW&#10;o48VFtY/+UiPU6qVhHAs0ECTUii0jlVDDuPMB2LhLr53mAT2tbY9PiXcdTrPsoV22LI0NBho21B1&#10;Pd2dlMw5P2e38Ls46JcvQ/qsyuFuzGQ8lEtQiYb0L/5z762BXNbLF/kBe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a8dC+AAAA2wAAAA8AAAAAAAAAAAAAAAAAnwIAAGRy&#10;cy9kb3ducmV2LnhtbFBLBQYAAAAABAAEAPcAAACK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4"/>
    <w:rsid w:val="00011EB8"/>
    <w:rsid w:val="000245B0"/>
    <w:rsid w:val="000358A4"/>
    <w:rsid w:val="00050151"/>
    <w:rsid w:val="0005684C"/>
    <w:rsid w:val="00062F73"/>
    <w:rsid w:val="00066B88"/>
    <w:rsid w:val="0007572A"/>
    <w:rsid w:val="0008710D"/>
    <w:rsid w:val="0009767A"/>
    <w:rsid w:val="000A08C8"/>
    <w:rsid w:val="000B65CF"/>
    <w:rsid w:val="000C4AE6"/>
    <w:rsid w:val="000C6CC2"/>
    <w:rsid w:val="000C6F13"/>
    <w:rsid w:val="000D1716"/>
    <w:rsid w:val="000D3A08"/>
    <w:rsid w:val="0010614F"/>
    <w:rsid w:val="00111140"/>
    <w:rsid w:val="00120E5B"/>
    <w:rsid w:val="00122690"/>
    <w:rsid w:val="00124A5F"/>
    <w:rsid w:val="001435F2"/>
    <w:rsid w:val="0015301C"/>
    <w:rsid w:val="00154838"/>
    <w:rsid w:val="00161A1A"/>
    <w:rsid w:val="001654CB"/>
    <w:rsid w:val="001C4051"/>
    <w:rsid w:val="001C4945"/>
    <w:rsid w:val="001D05A7"/>
    <w:rsid w:val="001D0842"/>
    <w:rsid w:val="001E11AA"/>
    <w:rsid w:val="00220059"/>
    <w:rsid w:val="002235A4"/>
    <w:rsid w:val="00235BA6"/>
    <w:rsid w:val="00253B1F"/>
    <w:rsid w:val="0028509F"/>
    <w:rsid w:val="002A5A13"/>
    <w:rsid w:val="002B24F7"/>
    <w:rsid w:val="002D51F2"/>
    <w:rsid w:val="002E62FF"/>
    <w:rsid w:val="00303378"/>
    <w:rsid w:val="00307D94"/>
    <w:rsid w:val="003407A4"/>
    <w:rsid w:val="003518EA"/>
    <w:rsid w:val="0037367B"/>
    <w:rsid w:val="00397B15"/>
    <w:rsid w:val="003A6645"/>
    <w:rsid w:val="003B0D98"/>
    <w:rsid w:val="003B2A3F"/>
    <w:rsid w:val="003B5F0E"/>
    <w:rsid w:val="003C51CF"/>
    <w:rsid w:val="003D46B1"/>
    <w:rsid w:val="003D6C5D"/>
    <w:rsid w:val="003E041F"/>
    <w:rsid w:val="00445F7B"/>
    <w:rsid w:val="00446974"/>
    <w:rsid w:val="004473BD"/>
    <w:rsid w:val="0047300A"/>
    <w:rsid w:val="00475BF2"/>
    <w:rsid w:val="00480E19"/>
    <w:rsid w:val="00493959"/>
    <w:rsid w:val="00495A82"/>
    <w:rsid w:val="00496C0A"/>
    <w:rsid w:val="00497C04"/>
    <w:rsid w:val="004C230A"/>
    <w:rsid w:val="004D5E4A"/>
    <w:rsid w:val="004D7F9E"/>
    <w:rsid w:val="004E4E8C"/>
    <w:rsid w:val="00523384"/>
    <w:rsid w:val="0052770F"/>
    <w:rsid w:val="00527CD6"/>
    <w:rsid w:val="0053237B"/>
    <w:rsid w:val="0053548C"/>
    <w:rsid w:val="00543690"/>
    <w:rsid w:val="00547741"/>
    <w:rsid w:val="00555360"/>
    <w:rsid w:val="00566678"/>
    <w:rsid w:val="005679C2"/>
    <w:rsid w:val="005743F3"/>
    <w:rsid w:val="0059757D"/>
    <w:rsid w:val="005A23BD"/>
    <w:rsid w:val="005A6425"/>
    <w:rsid w:val="005A7207"/>
    <w:rsid w:val="005C098C"/>
    <w:rsid w:val="005C22F9"/>
    <w:rsid w:val="005C591D"/>
    <w:rsid w:val="005E7DFC"/>
    <w:rsid w:val="005F3919"/>
    <w:rsid w:val="00610092"/>
    <w:rsid w:val="00613941"/>
    <w:rsid w:val="00620937"/>
    <w:rsid w:val="0062170B"/>
    <w:rsid w:val="00630B55"/>
    <w:rsid w:val="00631C74"/>
    <w:rsid w:val="0064388E"/>
    <w:rsid w:val="00645070"/>
    <w:rsid w:val="006451EE"/>
    <w:rsid w:val="00646C40"/>
    <w:rsid w:val="006577ED"/>
    <w:rsid w:val="00675D6B"/>
    <w:rsid w:val="00695C10"/>
    <w:rsid w:val="006A72AD"/>
    <w:rsid w:val="006B1D64"/>
    <w:rsid w:val="006C574B"/>
    <w:rsid w:val="006F0CE9"/>
    <w:rsid w:val="006F7D38"/>
    <w:rsid w:val="00707EF6"/>
    <w:rsid w:val="007173CA"/>
    <w:rsid w:val="00722E12"/>
    <w:rsid w:val="00730BF8"/>
    <w:rsid w:val="0075533C"/>
    <w:rsid w:val="00771544"/>
    <w:rsid w:val="00775804"/>
    <w:rsid w:val="007905D8"/>
    <w:rsid w:val="007A4EB1"/>
    <w:rsid w:val="007C5B59"/>
    <w:rsid w:val="007D1A6E"/>
    <w:rsid w:val="007F1C33"/>
    <w:rsid w:val="00827A0B"/>
    <w:rsid w:val="0085141F"/>
    <w:rsid w:val="008719A1"/>
    <w:rsid w:val="008D4A73"/>
    <w:rsid w:val="008E2081"/>
    <w:rsid w:val="008E68AF"/>
    <w:rsid w:val="0091316D"/>
    <w:rsid w:val="0091448D"/>
    <w:rsid w:val="00925F5B"/>
    <w:rsid w:val="009270E2"/>
    <w:rsid w:val="00937173"/>
    <w:rsid w:val="00946B68"/>
    <w:rsid w:val="00951AF0"/>
    <w:rsid w:val="009718B2"/>
    <w:rsid w:val="00973934"/>
    <w:rsid w:val="009C2B42"/>
    <w:rsid w:val="009E230D"/>
    <w:rsid w:val="009E7015"/>
    <w:rsid w:val="00A105F0"/>
    <w:rsid w:val="00A17FF8"/>
    <w:rsid w:val="00A3219D"/>
    <w:rsid w:val="00A41960"/>
    <w:rsid w:val="00A45C77"/>
    <w:rsid w:val="00A467DB"/>
    <w:rsid w:val="00A62068"/>
    <w:rsid w:val="00A6230B"/>
    <w:rsid w:val="00A764C9"/>
    <w:rsid w:val="00A777B4"/>
    <w:rsid w:val="00A866C4"/>
    <w:rsid w:val="00AA3AB5"/>
    <w:rsid w:val="00AB0C87"/>
    <w:rsid w:val="00AC5D2C"/>
    <w:rsid w:val="00AC62CF"/>
    <w:rsid w:val="00AD4814"/>
    <w:rsid w:val="00AE360D"/>
    <w:rsid w:val="00AF5492"/>
    <w:rsid w:val="00B110C5"/>
    <w:rsid w:val="00B26360"/>
    <w:rsid w:val="00B3366C"/>
    <w:rsid w:val="00B33830"/>
    <w:rsid w:val="00B349E7"/>
    <w:rsid w:val="00B51EFD"/>
    <w:rsid w:val="00B56D04"/>
    <w:rsid w:val="00B73EE7"/>
    <w:rsid w:val="00B763BB"/>
    <w:rsid w:val="00B867EB"/>
    <w:rsid w:val="00B97547"/>
    <w:rsid w:val="00BA556A"/>
    <w:rsid w:val="00BB337D"/>
    <w:rsid w:val="00BC37AC"/>
    <w:rsid w:val="00BC6A02"/>
    <w:rsid w:val="00BD40C0"/>
    <w:rsid w:val="00BE6508"/>
    <w:rsid w:val="00C367F9"/>
    <w:rsid w:val="00C451C9"/>
    <w:rsid w:val="00C51DFF"/>
    <w:rsid w:val="00C648F8"/>
    <w:rsid w:val="00C727A5"/>
    <w:rsid w:val="00C75E35"/>
    <w:rsid w:val="00CA6A75"/>
    <w:rsid w:val="00CA7141"/>
    <w:rsid w:val="00CD3F13"/>
    <w:rsid w:val="00CE2387"/>
    <w:rsid w:val="00CE7FF7"/>
    <w:rsid w:val="00D03602"/>
    <w:rsid w:val="00D056B9"/>
    <w:rsid w:val="00D057F2"/>
    <w:rsid w:val="00D10501"/>
    <w:rsid w:val="00D17737"/>
    <w:rsid w:val="00D26EB8"/>
    <w:rsid w:val="00D40B2E"/>
    <w:rsid w:val="00D53102"/>
    <w:rsid w:val="00D56233"/>
    <w:rsid w:val="00D60781"/>
    <w:rsid w:val="00D648EF"/>
    <w:rsid w:val="00D74874"/>
    <w:rsid w:val="00D7598A"/>
    <w:rsid w:val="00D76DF5"/>
    <w:rsid w:val="00D85A58"/>
    <w:rsid w:val="00D877B1"/>
    <w:rsid w:val="00D93015"/>
    <w:rsid w:val="00D93587"/>
    <w:rsid w:val="00D96D04"/>
    <w:rsid w:val="00DA4FE8"/>
    <w:rsid w:val="00DB1A83"/>
    <w:rsid w:val="00DC264D"/>
    <w:rsid w:val="00DD5AEB"/>
    <w:rsid w:val="00E14FF1"/>
    <w:rsid w:val="00E52B6C"/>
    <w:rsid w:val="00E70DC7"/>
    <w:rsid w:val="00E75E7D"/>
    <w:rsid w:val="00E77050"/>
    <w:rsid w:val="00E85417"/>
    <w:rsid w:val="00EB6294"/>
    <w:rsid w:val="00EB6CE6"/>
    <w:rsid w:val="00EC2A3B"/>
    <w:rsid w:val="00ED1AD8"/>
    <w:rsid w:val="00EE2EA0"/>
    <w:rsid w:val="00EE3700"/>
    <w:rsid w:val="00EE4086"/>
    <w:rsid w:val="00F02F48"/>
    <w:rsid w:val="00F04CE9"/>
    <w:rsid w:val="00F04DE6"/>
    <w:rsid w:val="00F246BC"/>
    <w:rsid w:val="00F31582"/>
    <w:rsid w:val="00F3738E"/>
    <w:rsid w:val="00F54C1B"/>
    <w:rsid w:val="00F711E3"/>
    <w:rsid w:val="00F81A2C"/>
    <w:rsid w:val="00F95E8D"/>
    <w:rsid w:val="00FA0110"/>
    <w:rsid w:val="00FA7B40"/>
    <w:rsid w:val="00FC777F"/>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6288661-DEAB-46B4-954F-307FBAA4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1175-88D9-445D-895B-D4D4D0C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AuxiliarJuridico</cp:lastModifiedBy>
  <cp:revision>6</cp:revision>
  <cp:lastPrinted>2022-03-31T15:47:00Z</cp:lastPrinted>
  <dcterms:created xsi:type="dcterms:W3CDTF">2022-04-04T16:16:00Z</dcterms:created>
  <dcterms:modified xsi:type="dcterms:W3CDTF">2022-04-06T18:07:00Z</dcterms:modified>
</cp:coreProperties>
</file>